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3674F" w14:textId="77777777" w:rsidR="002E1FC0" w:rsidRPr="000A7960" w:rsidRDefault="00147D64" w:rsidP="002E1FC0">
      <w:pPr>
        <w:rPr>
          <w:rFonts w:asciiTheme="minorHAnsi" w:hAnsiTheme="minorHAnsi" w:cstheme="minorHAnsi"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0A7960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2E1FC0" w:rsidRPr="000A7960">
        <w:rPr>
          <w:rFonts w:asciiTheme="minorHAnsi" w:hAnsiTheme="minorHAnsi" w:cstheme="minorHAnsi"/>
          <w:b/>
          <w:sz w:val="20"/>
          <w:szCs w:val="20"/>
        </w:rPr>
        <w:t>V</w:t>
      </w:r>
      <w:r w:rsidRPr="000A7960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4FEBB66" w14:textId="211E2C4E" w:rsidR="002E1FC0" w:rsidRPr="000A7960" w:rsidRDefault="00147D64" w:rsidP="002E1FC0">
      <w:pPr>
        <w:rPr>
          <w:rFonts w:asciiTheme="minorHAnsi" w:hAnsiTheme="minorHAnsi" w:cstheme="minorHAnsi"/>
          <w:sz w:val="20"/>
          <w:szCs w:val="20"/>
        </w:rPr>
      </w:pPr>
      <w:r w:rsidRPr="000A7960">
        <w:rPr>
          <w:rFonts w:asciiTheme="minorHAnsi" w:hAnsiTheme="minorHAnsi" w:cstheme="minorHAnsi"/>
          <w:b/>
          <w:sz w:val="20"/>
          <w:szCs w:val="20"/>
        </w:rPr>
        <w:t xml:space="preserve">Část </w:t>
      </w:r>
      <w:r w:rsidR="000A7960" w:rsidRPr="000A7960">
        <w:rPr>
          <w:rFonts w:asciiTheme="minorHAnsi" w:hAnsiTheme="minorHAnsi" w:cstheme="minorHAnsi"/>
          <w:b/>
          <w:sz w:val="20"/>
          <w:szCs w:val="20"/>
        </w:rPr>
        <w:t>7</w:t>
      </w:r>
      <w:r w:rsidRPr="000A7960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0A7960" w:rsidRPr="000A7960">
        <w:rPr>
          <w:rFonts w:asciiTheme="minorHAnsi" w:hAnsiTheme="minorHAnsi" w:cstheme="minorHAnsi"/>
          <w:b/>
          <w:bCs/>
          <w:sz w:val="20"/>
          <w:szCs w:val="20"/>
        </w:rPr>
        <w:t xml:space="preserve">Ultrazvukový přístroj č. </w:t>
      </w:r>
      <w:r w:rsidR="007D72CD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2E1FC0" w:rsidRPr="000A796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1ECBE1" w14:textId="5B67FB6A" w:rsidR="00973F4A" w:rsidRPr="000A7960" w:rsidRDefault="00BC058A" w:rsidP="002E1FC0">
      <w:pPr>
        <w:rPr>
          <w:rFonts w:asciiTheme="minorHAnsi" w:hAnsiTheme="minorHAnsi" w:cstheme="minorHAnsi"/>
          <w:b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0A7960">
        <w:rPr>
          <w:rFonts w:asciiTheme="minorHAnsi" w:hAnsiTheme="minorHAnsi" w:cstheme="minorHAnsi"/>
          <w:sz w:val="20"/>
          <w:szCs w:val="20"/>
        </w:rPr>
        <w:t>1</w:t>
      </w:r>
      <w:r w:rsidRPr="000A7960">
        <w:rPr>
          <w:rFonts w:asciiTheme="minorHAnsi" w:hAnsiTheme="minorHAnsi" w:cstheme="minorHAnsi"/>
          <w:sz w:val="20"/>
          <w:szCs w:val="20"/>
        </w:rPr>
        <w:t xml:space="preserve"> Zadávací dokumentace</w:t>
      </w:r>
      <w:r w:rsidR="00145920" w:rsidRPr="000A7960">
        <w:rPr>
          <w:rFonts w:asciiTheme="minorHAnsi" w:hAnsiTheme="minorHAnsi" w:cstheme="minorHAnsi"/>
          <w:sz w:val="20"/>
          <w:szCs w:val="20"/>
        </w:rPr>
        <w:t xml:space="preserve"> / smlouvy</w:t>
      </w:r>
      <w:r w:rsidR="009E37CD" w:rsidRPr="000A7960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9E37CD" w:rsidRPr="000A7960">
        <w:rPr>
          <w:rFonts w:asciiTheme="minorHAnsi" w:hAnsiTheme="minorHAnsi" w:cstheme="minorHAnsi"/>
          <w:sz w:val="20"/>
          <w:szCs w:val="20"/>
        </w:rPr>
        <w:t xml:space="preserve">– </w:t>
      </w:r>
      <w:r w:rsidR="0020796A" w:rsidRPr="000A7960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0A796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2E1FC0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0791F83F" w14:textId="32334332" w:rsidR="000A7960" w:rsidRPr="000A7960" w:rsidRDefault="000A7960" w:rsidP="000A7960">
      <w:pPr>
        <w:pStyle w:val="Prosttext"/>
        <w:rPr>
          <w:rFonts w:asciiTheme="minorHAnsi" w:hAnsiTheme="minorHAnsi" w:cstheme="minorHAnsi"/>
          <w:sz w:val="24"/>
          <w:szCs w:val="24"/>
        </w:rPr>
      </w:pPr>
      <w:r w:rsidRPr="000A7960">
        <w:rPr>
          <w:rFonts w:asciiTheme="minorHAnsi" w:hAnsiTheme="minorHAnsi" w:cstheme="minorHAnsi"/>
          <w:b/>
          <w:bCs/>
          <w:sz w:val="24"/>
          <w:szCs w:val="24"/>
        </w:rPr>
        <w:t>Ultrazvukový přístroj č</w:t>
      </w:r>
      <w:r w:rsidR="007D72CD">
        <w:rPr>
          <w:rFonts w:asciiTheme="minorHAnsi" w:hAnsiTheme="minorHAnsi" w:cstheme="minorHAnsi"/>
          <w:b/>
          <w:bCs/>
          <w:sz w:val="24"/>
          <w:szCs w:val="24"/>
        </w:rPr>
        <w:t>. 2</w:t>
      </w:r>
      <w:r w:rsidRPr="000A796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2124D2" w14:textId="05ED4941" w:rsidR="000A7960" w:rsidRPr="000A7960" w:rsidRDefault="000A7960" w:rsidP="000A7960">
      <w:pPr>
        <w:pStyle w:val="Prosttext"/>
        <w:rPr>
          <w:rFonts w:asciiTheme="minorHAnsi" w:eastAsiaTheme="minorHAnsi" w:hAnsiTheme="minorHAnsi" w:cstheme="minorHAnsi"/>
          <w:sz w:val="24"/>
          <w:szCs w:val="24"/>
        </w:rPr>
      </w:pPr>
      <w:r w:rsidRPr="000A7960">
        <w:rPr>
          <w:rFonts w:asciiTheme="minorHAnsi" w:eastAsiaTheme="minorHAnsi" w:hAnsiTheme="minorHAnsi" w:cstheme="minorHAnsi"/>
          <w:sz w:val="24"/>
          <w:szCs w:val="24"/>
        </w:rPr>
        <w:t>Jedná se o přenosný ultrazvukový systém.</w:t>
      </w:r>
    </w:p>
    <w:p w14:paraId="124B91C8" w14:textId="1E926659" w:rsidR="0020796A" w:rsidRPr="000A7960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0A7960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0A7960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2E1FC0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2E1FC0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2F050E3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385BF619" w:rsidR="00492E2D" w:rsidRPr="002E1FC0" w:rsidRDefault="00492E2D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2E1FC0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2E1FC0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2E1FC0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2E1FC0" w:rsidRPr="002E1FC0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E1FC0" w:rsidRDefault="002E1FC0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A35258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2E1FC0" w:rsidRPr="002E1FC0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113E8A13" w:rsidR="002E1FC0" w:rsidRPr="0018559E" w:rsidRDefault="000A7960" w:rsidP="00CF1777">
            <w:pPr>
              <w:rPr>
                <w:rFonts w:asciiTheme="minorHAnsi" w:hAnsiTheme="minorHAnsi" w:cstheme="minorHAnsi"/>
                <w:b/>
                <w:i/>
              </w:rPr>
            </w:pPr>
            <w:r w:rsidRPr="0018559E">
              <w:rPr>
                <w:rFonts w:asciiTheme="minorHAnsi" w:hAnsiTheme="minorHAnsi" w:cstheme="minorHAnsi"/>
                <w:b/>
                <w:i/>
              </w:rPr>
              <w:t xml:space="preserve">Ultrazvukový přístroj č. </w:t>
            </w:r>
            <w:r w:rsidR="001E7A16">
              <w:rPr>
                <w:rFonts w:asciiTheme="minorHAnsi" w:hAnsiTheme="minorHAnsi" w:cstheme="minorHAnsi"/>
                <w:b/>
                <w:i/>
              </w:rPr>
              <w:t>2</w:t>
            </w:r>
            <w:r w:rsidR="001E7A16" w:rsidRPr="0018559E">
              <w:rPr>
                <w:rFonts w:asciiTheme="minorHAnsi" w:hAnsiTheme="minorHAnsi" w:cstheme="minorHAnsi"/>
                <w:b/>
                <w:i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0A7960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0A7960" w:rsidRPr="002E1FC0" w14:paraId="2550DEC7" w14:textId="77777777" w:rsidTr="000A796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DCCC6DE" w:rsidR="000A7960" w:rsidRPr="0018559E" w:rsidRDefault="000A7960" w:rsidP="000A796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18559E">
              <w:rPr>
                <w:rFonts w:asciiTheme="minorHAnsi" w:hAnsiTheme="minorHAnsi" w:cstheme="minorHAnsi"/>
                <w:b/>
                <w:color w:val="000000"/>
              </w:rPr>
              <w:t>Základní vlastnosti systému</w:t>
            </w:r>
            <w:r w:rsidR="0018559E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F867AE" w:rsidRPr="002E1FC0" w14:paraId="56973973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68A3F5DE" w:rsidR="00F867AE" w:rsidRPr="002E1FC0" w:rsidRDefault="00F867AE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9167CB">
              <w:rPr>
                <w:rFonts w:asciiTheme="minorHAnsi" w:hAnsiTheme="minorHAnsi" w:cstheme="minorHAnsi"/>
              </w:rPr>
              <w:t>řenosný ultrazvukový systém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36C2BD47" w:rsidR="00F867AE" w:rsidRPr="002E1FC0" w:rsidRDefault="00F867AE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F867AE" w:rsidRPr="002E1FC0" w:rsidRDefault="00F867AE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3B221687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03071F47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9167CB">
              <w:rPr>
                <w:rFonts w:asciiTheme="minorHAnsi" w:hAnsiTheme="minorHAnsi" w:cstheme="minorHAnsi"/>
              </w:rPr>
              <w:t>rekvenční rozsah přístroje min. 2 – 20 MHz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73CB3B23" w:rsidR="00492E2D" w:rsidRPr="002E1FC0" w:rsidRDefault="00492E2D" w:rsidP="002E1F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492E2D" w:rsidRPr="002E1FC0" w:rsidRDefault="00492E2D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054DDDE4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4D00A142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9167CB">
              <w:rPr>
                <w:rFonts w:asciiTheme="minorHAnsi" w:hAnsiTheme="minorHAnsi" w:cstheme="minorHAnsi"/>
              </w:rPr>
              <w:t>motnost systému včetně baterie max. 6 kg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1F478C01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4118AA7C" w14:textId="77777777" w:rsidTr="0034378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2D721166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9167CB">
              <w:rPr>
                <w:rFonts w:asciiTheme="minorHAnsi" w:hAnsiTheme="minorHAnsi" w:cstheme="minorHAnsi"/>
              </w:rPr>
              <w:t xml:space="preserve">tart systému do plné funkce max. 70 s z úplného vypnutí, a ze </w:t>
            </w:r>
            <w:r w:rsidRPr="009167CB">
              <w:rPr>
                <w:rFonts w:asciiTheme="minorHAnsi" w:hAnsiTheme="minorHAnsi" w:cstheme="minorHAnsi"/>
                <w:lang w:val="en-US"/>
              </w:rPr>
              <w:t xml:space="preserve">Sleep (Standby) </w:t>
            </w:r>
            <w:proofErr w:type="spellStart"/>
            <w:r w:rsidRPr="009167CB">
              <w:rPr>
                <w:rFonts w:asciiTheme="minorHAnsi" w:hAnsiTheme="minorHAnsi" w:cstheme="minorHAnsi"/>
                <w:lang w:val="en-US"/>
              </w:rPr>
              <w:t>módu</w:t>
            </w:r>
            <w:proofErr w:type="spellEnd"/>
            <w:r w:rsidRPr="009167CB">
              <w:rPr>
                <w:rFonts w:asciiTheme="minorHAnsi" w:hAnsiTheme="minorHAnsi" w:cstheme="minorHAnsi"/>
                <w:lang w:val="en-US"/>
              </w:rPr>
              <w:t xml:space="preserve"> max. </w:t>
            </w:r>
            <w:r w:rsidRPr="009167CB">
              <w:rPr>
                <w:rFonts w:asciiTheme="minorHAnsi" w:hAnsiTheme="minorHAnsi" w:cstheme="minorHAnsi"/>
              </w:rPr>
              <w:t>do 10 s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2E151994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0B0FAC7B" w14:textId="77777777" w:rsidTr="0034378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306DDF20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9167CB">
              <w:rPr>
                <w:rFonts w:asciiTheme="minorHAnsi" w:hAnsiTheme="minorHAnsi" w:cstheme="minorHAnsi"/>
              </w:rPr>
              <w:t>vládání přístroje přes dotykový ovládací panel o velikosti min. 15“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11356BC5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36B49C48" w14:textId="77777777" w:rsidTr="0034378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54FC003E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9167CB">
              <w:rPr>
                <w:rFonts w:asciiTheme="minorHAnsi" w:hAnsiTheme="minorHAnsi" w:cstheme="minorHAnsi"/>
              </w:rPr>
              <w:t>ezinfikovatelný ovládací panel</w:t>
            </w:r>
            <w:r>
              <w:rPr>
                <w:rFonts w:asciiTheme="minorHAnsi" w:hAnsiTheme="minorHAnsi" w:cstheme="minorHAnsi"/>
              </w:rPr>
              <w:t>.</w:t>
            </w:r>
            <w:r w:rsidRPr="009167C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083DD37B" w:rsidR="00492E2D" w:rsidRPr="002E1FC0" w:rsidRDefault="00492E2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5BB074FB" w14:textId="77777777" w:rsidTr="0034378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64B51110" w:rsidR="00492E2D" w:rsidRPr="002E1FC0" w:rsidRDefault="00492E2D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9167CB">
              <w:rPr>
                <w:rFonts w:asciiTheme="minorHAnsi" w:hAnsiTheme="minorHAnsi" w:cstheme="minorHAnsi"/>
              </w:rPr>
              <w:t>ožnost instalace sterilní fólie na ovládací panel při použití na operačním sále nebo provádění intervenčních procedur (vysoký stupeň sterility)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C479805" w:rsidR="00492E2D" w:rsidRPr="002E1FC0" w:rsidRDefault="00492E2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11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867AE" w:rsidRPr="002E1FC0" w14:paraId="5C3F815D" w14:textId="77777777" w:rsidTr="00571E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3E19E6E1" w:rsidR="00F867AE" w:rsidRPr="002E1FC0" w:rsidRDefault="00F867AE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9167CB">
              <w:rPr>
                <w:rFonts w:asciiTheme="minorHAnsi" w:hAnsiTheme="minorHAnsi" w:cstheme="minorHAnsi"/>
              </w:rPr>
              <w:t>ntuitivní multidotykové ovládání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1AAF851B" w:rsidR="00F867AE" w:rsidRPr="002E1FC0" w:rsidRDefault="00F867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F867AE" w:rsidRPr="002E1FC0" w:rsidRDefault="00F867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867AE" w:rsidRPr="002E1FC0" w14:paraId="30F4B0A3" w14:textId="77777777" w:rsidTr="002E1FC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6E90A514" w:rsidR="00F867AE" w:rsidRPr="002E1FC0" w:rsidRDefault="00F867AE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9167CB">
              <w:rPr>
                <w:rFonts w:asciiTheme="minorHAnsi" w:hAnsiTheme="minorHAnsi" w:cstheme="minorHAnsi"/>
              </w:rPr>
              <w:t>rovoz z integrované baterie nebo z elektrické sítě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F867AE" w:rsidRPr="002E1FC0" w:rsidRDefault="00F867AE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867AE" w:rsidRPr="002E1FC0" w:rsidRDefault="00F867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5D10E0F5" w:rsidR="00492E2D" w:rsidRPr="002E1FC0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9167CB">
              <w:rPr>
                <w:rFonts w:asciiTheme="minorHAnsi" w:hAnsiTheme="minorHAnsi" w:cstheme="minorHAnsi"/>
              </w:rPr>
              <w:t>rovoz systému na integrovanou baterii, min. 2 hod.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4C21C94F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7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F3308E9" w:rsidR="00492E2D" w:rsidRPr="002E1FC0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9167CB">
              <w:rPr>
                <w:rFonts w:asciiTheme="minorHAnsi" w:hAnsiTheme="minorHAnsi" w:cstheme="minorHAnsi"/>
              </w:rPr>
              <w:t xml:space="preserve">ktivní indikátor napájení z elektrické sítě a stavu nabití baterie i při úplném vypnutí přístroje (ne jen ve </w:t>
            </w:r>
            <w:proofErr w:type="spellStart"/>
            <w:r w:rsidRPr="009167CB">
              <w:rPr>
                <w:rFonts w:asciiTheme="minorHAnsi" w:hAnsiTheme="minorHAnsi" w:cstheme="minorHAnsi"/>
              </w:rPr>
              <w:t>Stand</w:t>
            </w:r>
            <w:proofErr w:type="spellEnd"/>
            <w:r w:rsidRPr="009167CB">
              <w:rPr>
                <w:rFonts w:asciiTheme="minorHAnsi" w:hAnsiTheme="minorHAnsi" w:cstheme="minorHAnsi"/>
              </w:rPr>
              <w:t>-by módu)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4B81682D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7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0DC30F6A" w:rsidR="00492E2D" w:rsidRPr="002E1FC0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9167CB">
              <w:rPr>
                <w:rFonts w:asciiTheme="minorHAnsi" w:hAnsiTheme="minorHAnsi" w:cstheme="minorHAnsi"/>
              </w:rPr>
              <w:t>ndikátor nabití baterie zobrazující zbývající čas provozu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4C8BBBD" w:rsidR="00492E2D" w:rsidRPr="002E1FC0" w:rsidRDefault="00492E2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7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3598F852" w:rsidR="00492E2D" w:rsidRPr="002E1FC0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9167CB">
              <w:rPr>
                <w:rFonts w:asciiTheme="minorHAnsi" w:hAnsiTheme="minorHAnsi" w:cstheme="minorHAnsi"/>
              </w:rPr>
              <w:t>ožnost výměny sond za provozu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4D807818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7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1EF2E8B4" w:rsidR="00492E2D" w:rsidRPr="002E1FC0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9167CB">
              <w:rPr>
                <w:rFonts w:asciiTheme="minorHAnsi" w:hAnsiTheme="minorHAnsi" w:cstheme="minorHAnsi"/>
              </w:rPr>
              <w:t>oučasné připojení min. 3 ultrazvukových sond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1DCB271D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7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867AE" w:rsidRPr="002E1FC0" w14:paraId="0A0F9F3E" w14:textId="77777777" w:rsidTr="006000C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60E64AE2" w:rsidR="00F867AE" w:rsidRPr="002E1FC0" w:rsidRDefault="00F867AE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9167CB">
              <w:rPr>
                <w:rFonts w:asciiTheme="minorHAnsi" w:hAnsiTheme="minorHAnsi" w:cstheme="minorHAnsi"/>
              </w:rPr>
              <w:t>ondy umístěné ergonomicky na horní hraně obrazovky, zabraňující přejetí kabelů kolečky vozíku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B7072B4" w:rsidR="00F867AE" w:rsidRPr="002E1FC0" w:rsidRDefault="00F867AE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867AE" w:rsidRPr="002E1FC0" w:rsidRDefault="00F867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6D105465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3D8B58C5" w:rsidR="00492E2D" w:rsidRPr="00391E0A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9167CB">
              <w:rPr>
                <w:rFonts w:asciiTheme="minorHAnsi" w:hAnsiTheme="minorHAnsi" w:cstheme="minorHAnsi"/>
              </w:rPr>
              <w:t>inimální vstupy/výstupy: 3x USB 3.0, LAN, HDMI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5FB542A6" w:rsidR="00492E2D" w:rsidRPr="002E1FC0" w:rsidRDefault="00492E2D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D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0B19663C" w14:textId="77777777" w:rsidTr="003B7EF2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750A03BF" w:rsidR="00492E2D" w:rsidRPr="00391E0A" w:rsidRDefault="00492E2D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043D51">
              <w:rPr>
                <w:rFonts w:asciiTheme="minorHAnsi" w:hAnsiTheme="minorHAnsi" w:cstheme="minorHAnsi"/>
              </w:rPr>
              <w:t>Mobilní výškově nastavitelný vozík pro uchycení a převoz přístroje, včetně</w:t>
            </w:r>
            <w:r w:rsidRPr="009167CB">
              <w:rPr>
                <w:rFonts w:asciiTheme="minorHAnsi" w:hAnsiTheme="minorHAnsi" w:cstheme="minorHAnsi"/>
              </w:rPr>
              <w:t xml:space="preserve"> plochy a prostoru pro odkládání materiálu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4B364A05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D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867AE" w:rsidRPr="00F867AE" w14:paraId="54BC108A" w14:textId="77777777" w:rsidTr="00705B0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E3D055" w14:textId="44F756FC" w:rsidR="00F867AE" w:rsidRPr="00F867AE" w:rsidRDefault="00F867AE" w:rsidP="00F867AE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867AE">
              <w:rPr>
                <w:rFonts w:asciiTheme="minorHAnsi" w:hAnsiTheme="minorHAnsi" w:cstheme="minorHAnsi"/>
                <w:b/>
                <w:color w:val="000000"/>
              </w:rPr>
              <w:t>Základní funkce systému:</w:t>
            </w:r>
          </w:p>
        </w:tc>
      </w:tr>
      <w:tr w:rsidR="0018559E" w:rsidRPr="002E1FC0" w14:paraId="6A8E9F7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775D0E81" w:rsidR="0018559E" w:rsidRPr="00391E0A" w:rsidRDefault="0018559E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A734AD">
              <w:rPr>
                <w:rFonts w:asciiTheme="minorHAnsi" w:hAnsiTheme="minorHAnsi" w:cstheme="minorHAnsi"/>
              </w:rPr>
              <w:t>živatelsky jednoduše vytvářená a modifikovatelná vlastní přednastavení (</w:t>
            </w:r>
            <w:proofErr w:type="spellStart"/>
            <w:r w:rsidRPr="00A734AD">
              <w:rPr>
                <w:rFonts w:asciiTheme="minorHAnsi" w:hAnsiTheme="minorHAnsi" w:cstheme="minorHAnsi"/>
              </w:rPr>
              <w:t>presety</w:t>
            </w:r>
            <w:proofErr w:type="spellEnd"/>
            <w:r w:rsidRPr="00A734A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3CBD312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1F2004F1" w:rsidR="0018559E" w:rsidRPr="00391E0A" w:rsidRDefault="0018559E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A734AD">
              <w:rPr>
                <w:rFonts w:asciiTheme="minorHAnsi" w:hAnsiTheme="minorHAnsi" w:cstheme="minorHAnsi"/>
              </w:rPr>
              <w:t xml:space="preserve">utomatická optimalizace obrazu pro B-mód, PW a CW </w:t>
            </w:r>
            <w:r w:rsidRPr="00A734AD">
              <w:rPr>
                <w:rFonts w:asciiTheme="minorHAnsi" w:hAnsiTheme="minorHAnsi" w:cstheme="minorHAnsi"/>
              </w:rPr>
              <w:lastRenderedPageBreak/>
              <w:t>Doppler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1AA0390D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4EAC9840" w:rsidR="0018559E" w:rsidRPr="00391E0A" w:rsidRDefault="0018559E" w:rsidP="00391E0A">
            <w:pP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A</w:t>
            </w:r>
            <w:r w:rsidRPr="00A734AD">
              <w:rPr>
                <w:rFonts w:asciiTheme="minorHAnsi" w:hAnsiTheme="minorHAnsi" w:cstheme="minorHAnsi"/>
              </w:rPr>
              <w:t>rchivace pacientských dat na interní SSD HDD (min. 100 GB)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4D5C1EB3" w:rsidR="0018559E" w:rsidRPr="002E1FC0" w:rsidRDefault="00492E2D" w:rsidP="0018559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03B4A471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2057C6CD" w:rsidR="0018559E" w:rsidRPr="00391E0A" w:rsidRDefault="0018559E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A734AD">
              <w:rPr>
                <w:rFonts w:asciiTheme="minorHAnsi" w:hAnsiTheme="minorHAnsi" w:cstheme="minorHAnsi"/>
              </w:rPr>
              <w:t>nterní integrovaná pacientská databáze s možností vyhledáváni, ukládání obrázků a smyček do této pacientské databáze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716B2B1E" w:rsidR="0018559E" w:rsidRPr="00756F9C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289D0398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4FA015FB" w:rsidR="0018559E" w:rsidRPr="00391E0A" w:rsidRDefault="0018559E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A734AD">
              <w:rPr>
                <w:rFonts w:asciiTheme="minorHAnsi" w:hAnsiTheme="minorHAnsi" w:cstheme="minorHAnsi"/>
              </w:rPr>
              <w:t>unkce zvětšení (ZOOM) plynule ovladatelná dotykovým gestem, posun zvětšené oblasti v živém i zamraženém obraze, možnost celkového náhledu na zobrazovanou oblast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4BBE539C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466FA51A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8C25" w14:textId="5A6C4245" w:rsidR="0018559E" w:rsidRPr="00391E0A" w:rsidRDefault="0018559E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A734AD">
              <w:rPr>
                <w:rFonts w:asciiTheme="minorHAnsi" w:hAnsiTheme="minorHAnsi" w:cstheme="minorHAnsi"/>
              </w:rPr>
              <w:t>ožnost snadného exportu dat do standardních formátů (např. AVI, JPEG,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1393" w14:textId="5F9A784A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7B7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4219BAD5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6DEE7D85" w:rsidR="00492E2D" w:rsidRPr="00391E0A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A734AD">
              <w:rPr>
                <w:rFonts w:asciiTheme="minorHAnsi" w:hAnsiTheme="minorHAnsi" w:cstheme="minorHAnsi"/>
              </w:rPr>
              <w:t>nterní paměťová smyčka pro min. 100 s vyšetření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5B58A4E3" w:rsidR="00492E2D" w:rsidRPr="002E1FC0" w:rsidRDefault="00492E2D" w:rsidP="0018559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1228E52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7F2AF887" w:rsidR="00492E2D" w:rsidRPr="00391E0A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A734AD">
              <w:rPr>
                <w:rFonts w:asciiTheme="minorHAnsi" w:hAnsiTheme="minorHAnsi" w:cstheme="minorHAnsi"/>
              </w:rPr>
              <w:t xml:space="preserve">ednoduchá obsluha pomocí </w:t>
            </w:r>
            <w:proofErr w:type="spellStart"/>
            <w:r w:rsidRPr="00A734AD">
              <w:rPr>
                <w:rFonts w:asciiTheme="minorHAnsi" w:hAnsiTheme="minorHAnsi" w:cstheme="minorHAnsi"/>
              </w:rPr>
              <w:t>multidotykového</w:t>
            </w:r>
            <w:proofErr w:type="spellEnd"/>
            <w:r w:rsidRPr="00A734AD">
              <w:rPr>
                <w:rFonts w:asciiTheme="minorHAnsi" w:hAnsiTheme="minorHAnsi" w:cstheme="minorHAnsi"/>
              </w:rPr>
              <w:t xml:space="preserve"> panelu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756F6FA0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1CEECDD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5D1D8B0D" w:rsidR="00492E2D" w:rsidRPr="00391E0A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A734AD">
              <w:rPr>
                <w:rFonts w:asciiTheme="minorHAnsi" w:hAnsiTheme="minorHAnsi" w:cstheme="minorHAnsi"/>
              </w:rPr>
              <w:t>ožnost exportu dat na libovolné externí zařízení typu USB (</w:t>
            </w:r>
            <w:proofErr w:type="spellStart"/>
            <w:r w:rsidRPr="00A734AD">
              <w:rPr>
                <w:rFonts w:asciiTheme="minorHAnsi" w:hAnsiTheme="minorHAnsi" w:cstheme="minorHAnsi"/>
              </w:rPr>
              <w:t>flash</w:t>
            </w:r>
            <w:proofErr w:type="spellEnd"/>
            <w:r w:rsidRPr="00A734AD">
              <w:rPr>
                <w:rFonts w:asciiTheme="minorHAnsi" w:hAnsiTheme="minorHAnsi" w:cstheme="minorHAnsi"/>
              </w:rPr>
              <w:t xml:space="preserve"> disk, HDD)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3F0FA185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55663E62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448A0EBE" w:rsidR="00492E2D" w:rsidRPr="006B336B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A734AD">
              <w:rPr>
                <w:rFonts w:asciiTheme="minorHAnsi" w:hAnsiTheme="minorHAnsi" w:cstheme="minorHAnsi"/>
              </w:rPr>
              <w:t>ožnost zvětšit diagnostický obraz na celý monitor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020427BB" w:rsidR="00492E2D" w:rsidRPr="002E1FC0" w:rsidRDefault="00492E2D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03678801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16622F37" w:rsidR="00492E2D" w:rsidRPr="006B336B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A734AD">
              <w:rPr>
                <w:rFonts w:asciiTheme="minorHAnsi" w:hAnsiTheme="minorHAnsi" w:cstheme="minorHAnsi"/>
              </w:rPr>
              <w:t>astavitelná hloubka zobrazení až 35 cm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426B8D54" w:rsidR="00492E2D" w:rsidRPr="002E1FC0" w:rsidRDefault="00492E2D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7750E665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CCD00" w14:textId="580211BB" w:rsidR="00492E2D" w:rsidRPr="006B336B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A734AD">
              <w:rPr>
                <w:rFonts w:asciiTheme="minorHAnsi" w:hAnsiTheme="minorHAnsi" w:cstheme="minorHAnsi"/>
              </w:rPr>
              <w:t>řipojení do PACS, kompletní DICOM 3.0, včetně implementace a realizace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798" w14:textId="7B5D4FE6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FF4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3BBBC99F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78994939" w:rsidR="00492E2D" w:rsidRPr="006B336B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A734AD">
              <w:rPr>
                <w:rFonts w:asciiTheme="minorHAnsi" w:hAnsiTheme="minorHAnsi" w:cstheme="minorHAnsi"/>
              </w:rPr>
              <w:t>ožnost Wi-Fi přenosu dat - možnost bezdrátového připojení k síti LAN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36A571DD" w:rsidR="00492E2D" w:rsidRPr="002E1FC0" w:rsidRDefault="00492E2D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21854B4E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08629" w14:textId="56527521" w:rsidR="00492E2D" w:rsidRPr="006B336B" w:rsidRDefault="00492E2D" w:rsidP="0018559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A734AD">
              <w:rPr>
                <w:rFonts w:asciiTheme="minorHAnsi" w:hAnsiTheme="minorHAnsi" w:cstheme="minorHAnsi"/>
              </w:rPr>
              <w:t>ožnost připojení jícnové sondy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85D8" w14:textId="27F8D908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C32B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1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26156EA9" w14:textId="77777777" w:rsidTr="001E444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57E5BD" w14:textId="6EC95B9F" w:rsidR="0018559E" w:rsidRPr="002E1FC0" w:rsidRDefault="0018559E" w:rsidP="0018559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8559E">
              <w:rPr>
                <w:rFonts w:asciiTheme="minorHAnsi" w:hAnsiTheme="minorHAnsi" w:cstheme="minorHAnsi"/>
                <w:b/>
              </w:rPr>
              <w:t>Kalkulace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92E2D" w:rsidRPr="002E1FC0" w14:paraId="7691084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12481FEC" w:rsidR="00492E2D" w:rsidRPr="0018559E" w:rsidRDefault="00492E2D" w:rsidP="00CC202B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67F54">
              <w:rPr>
                <w:rFonts w:asciiTheme="minorHAnsi" w:hAnsiTheme="minorHAnsi" w:cstheme="minorHAnsi"/>
              </w:rPr>
              <w:t>tandardní výpočty, měření vzdáleností, ploch a úhlů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554561C8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0C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3138DCD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7B916" w14:textId="6D3A6E27" w:rsidR="00492E2D" w:rsidRPr="0018559E" w:rsidRDefault="00492E2D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067F54">
              <w:rPr>
                <w:rFonts w:asciiTheme="minorHAnsi" w:hAnsiTheme="minorHAnsi" w:cstheme="minorHAnsi"/>
              </w:rPr>
              <w:t>utomatické on-line i off-line trasování dopplerovské křivky s modifikovatelnými výpočty, min. hodnot S, D, S/D, D/S, PI, RI, HR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4254" w14:textId="5F2FB579" w:rsidR="00492E2D" w:rsidRPr="00756F9C" w:rsidRDefault="00492E2D" w:rsidP="00043D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0C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95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2D24848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DF774" w14:textId="61847345" w:rsidR="00492E2D" w:rsidRPr="0018559E" w:rsidRDefault="00492E2D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067F54">
              <w:rPr>
                <w:rFonts w:asciiTheme="minorHAnsi" w:hAnsiTheme="minorHAnsi" w:cstheme="minorHAnsi"/>
              </w:rPr>
              <w:t>rogramovatelné vlastní kalkulace a nastavení menu pro výpočty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FEF" w14:textId="0FD5C380" w:rsidR="00492E2D" w:rsidRPr="00756F9C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0C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1CA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198FEF8C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60A32" w14:textId="6BB17B33" w:rsidR="00492E2D" w:rsidRPr="0018559E" w:rsidRDefault="00492E2D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67F54">
              <w:rPr>
                <w:rFonts w:asciiTheme="minorHAnsi" w:hAnsiTheme="minorHAnsi" w:cstheme="minorHAnsi"/>
              </w:rPr>
              <w:t xml:space="preserve">tandardní výpočty, měření vzdáleností, ploch a úhlů pro RDG, měkké tkáně a </w:t>
            </w:r>
            <w:proofErr w:type="spellStart"/>
            <w:r w:rsidRPr="00CC202B">
              <w:rPr>
                <w:rFonts w:asciiTheme="minorHAnsi" w:hAnsiTheme="minorHAnsi" w:cstheme="minorHAnsi"/>
              </w:rPr>
              <w:t>muskuloskeletální</w:t>
            </w:r>
            <w:proofErr w:type="spellEnd"/>
            <w:r w:rsidRPr="00CC202B">
              <w:rPr>
                <w:rFonts w:asciiTheme="minorHAnsi" w:hAnsiTheme="minorHAnsi" w:cstheme="minorHAnsi"/>
              </w:rPr>
              <w:t xml:space="preserve"> aplikace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464" w14:textId="6CBB0ED8" w:rsidR="00492E2D" w:rsidRPr="00756F9C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0C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AF6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4CE974C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59FD5" w14:textId="4E3B225F" w:rsidR="00492E2D" w:rsidRPr="00043D51" w:rsidRDefault="00492E2D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Plně automatický výpočet VTI (</w:t>
            </w:r>
            <w:proofErr w:type="spellStart"/>
            <w:r w:rsidRPr="00043D51">
              <w:rPr>
                <w:rFonts w:asciiTheme="minorHAnsi" w:hAnsiTheme="minorHAnsi" w:cstheme="minorHAnsi"/>
              </w:rPr>
              <w:t>velocity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time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integral</w:t>
            </w:r>
            <w:proofErr w:type="spellEnd"/>
            <w:r w:rsidRPr="00043D51">
              <w:rPr>
                <w:rFonts w:asciiTheme="minorHAnsi" w:hAnsiTheme="minorHAnsi" w:cstheme="minorHAnsi"/>
              </w:rPr>
              <w:t>) a SV (</w:t>
            </w:r>
            <w:proofErr w:type="spellStart"/>
            <w:r w:rsidRPr="00043D51">
              <w:rPr>
                <w:rFonts w:asciiTheme="minorHAnsi" w:hAnsiTheme="minorHAnsi" w:cstheme="minorHAnsi"/>
              </w:rPr>
              <w:t>stroke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volume</w:t>
            </w:r>
            <w:proofErr w:type="spellEnd"/>
            <w:r w:rsidRPr="00043D51">
              <w:rPr>
                <w:rFonts w:asciiTheme="minorHAnsi" w:hAnsiTheme="minorHAnsi" w:cstheme="minorHAnsi"/>
              </w:rPr>
              <w:t>), po zadání velikosti LVOT (</w:t>
            </w:r>
            <w:proofErr w:type="spellStart"/>
            <w:r w:rsidRPr="00043D51">
              <w:rPr>
                <w:rFonts w:asciiTheme="minorHAnsi" w:hAnsiTheme="minorHAnsi" w:cstheme="minorHAnsi"/>
              </w:rPr>
              <w:t>left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ventricular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outflow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43D51">
              <w:rPr>
                <w:rFonts w:asciiTheme="minorHAnsi" w:hAnsiTheme="minorHAnsi" w:cstheme="minorHAnsi"/>
              </w:rPr>
              <w:t>tract</w:t>
            </w:r>
            <w:proofErr w:type="spellEnd"/>
            <w:r w:rsidRPr="00043D51">
              <w:rPr>
                <w:rFonts w:asciiTheme="minorHAnsi" w:hAnsiTheme="minorHAnsi" w:cstheme="minorHAnsi"/>
              </w:rPr>
              <w:t>) a dále automatický výpočet CO (</w:t>
            </w:r>
            <w:proofErr w:type="spellStart"/>
            <w:r w:rsidRPr="00043D51">
              <w:rPr>
                <w:rFonts w:asciiTheme="minorHAnsi" w:hAnsiTheme="minorHAnsi" w:cstheme="minorHAnsi"/>
              </w:rPr>
              <w:t>cardiac</w:t>
            </w:r>
            <w:proofErr w:type="spellEnd"/>
            <w:r w:rsidRPr="00043D51">
              <w:rPr>
                <w:rFonts w:asciiTheme="minorHAnsi" w:hAnsiTheme="minorHAnsi" w:cstheme="minorHAnsi"/>
              </w:rPr>
              <w:t xml:space="preserve"> output).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7D48" w14:textId="204861FA" w:rsidR="00492E2D" w:rsidRPr="00756F9C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00C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0E7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27DEB6E4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A3B9A" w14:textId="589B3C90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Z</w:t>
            </w:r>
            <w:r w:rsidR="00CC202B" w:rsidRPr="00043D51">
              <w:rPr>
                <w:rFonts w:asciiTheme="minorHAnsi" w:hAnsiTheme="minorHAnsi" w:cstheme="minorHAnsi"/>
              </w:rPr>
              <w:t>áznam trendu vývoje VTI (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velocity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time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integral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>) automaticky do grafu</w:t>
            </w:r>
            <w:r w:rsidRPr="00043D5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317B" w14:textId="4C1D22E2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771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1F278E9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AFE54" w14:textId="08EA969C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P</w:t>
            </w:r>
            <w:r w:rsidR="00CC202B" w:rsidRPr="00043D51">
              <w:rPr>
                <w:rFonts w:asciiTheme="minorHAnsi" w:hAnsiTheme="minorHAnsi" w:cstheme="minorHAnsi"/>
              </w:rPr>
              <w:t xml:space="preserve">lně automatické měření a vyhodnocení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kolapsibility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dolní duté žíly (IVC -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vena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cava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inferior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>) možné pro ventilovaného i neventilovaného pacienta</w:t>
            </w:r>
            <w:r w:rsidRPr="00043D5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AA83" w14:textId="14D009DA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72B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5DAA2EB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966357" w14:textId="4B752E8D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P</w:t>
            </w:r>
            <w:r w:rsidR="00CC202B" w:rsidRPr="00043D51">
              <w:rPr>
                <w:rFonts w:asciiTheme="minorHAnsi" w:hAnsiTheme="minorHAnsi" w:cstheme="minorHAnsi"/>
              </w:rPr>
              <w:t xml:space="preserve">lně automatické vyhodnocení počtu B-linií na plicní tkáni včetně standardizovaného vyhodnocení </w:t>
            </w:r>
            <w:r>
              <w:rPr>
                <w:rFonts w:asciiTheme="minorHAnsi" w:hAnsiTheme="minorHAnsi" w:cstheme="minorHAnsi"/>
              </w:rPr>
              <w:t>–</w:t>
            </w:r>
            <w:r w:rsidR="00CC202B" w:rsidRPr="00043D5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scoring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DFB0" w14:textId="0C16AA31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5009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1FF08831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CF7E05" w14:textId="2C0AA832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Z</w:t>
            </w:r>
            <w:r w:rsidR="00CC202B" w:rsidRPr="00043D51">
              <w:rPr>
                <w:rFonts w:asciiTheme="minorHAnsi" w:hAnsiTheme="minorHAnsi" w:cstheme="minorHAnsi"/>
              </w:rPr>
              <w:t>áznam vyšetření počtu B-linií v jednotlivých sektorech hrudníku do standardizovaného LUNG protokolu měření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679A" w14:textId="5C8BE3E7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3FE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54C6700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A58F5F" w14:textId="7EC15A5C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I</w:t>
            </w:r>
            <w:r w:rsidR="00CC202B" w:rsidRPr="00043D51">
              <w:rPr>
                <w:rFonts w:asciiTheme="minorHAnsi" w:hAnsiTheme="minorHAnsi" w:cstheme="minorHAnsi"/>
              </w:rPr>
              <w:t xml:space="preserve">ntegrovaný standardizovaný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eFAST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protokol pro rychlé zhodnocení akutního stavu pacienta se záznamem vyšetření do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eFAST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protokolu</w:t>
            </w:r>
            <w:r w:rsidRPr="00043D5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2BF9" w14:textId="7DB30768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79E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098BD96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C47809" w14:textId="1F70EED7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043D51">
              <w:rPr>
                <w:rFonts w:asciiTheme="minorHAnsi" w:hAnsiTheme="minorHAnsi" w:cstheme="minorHAnsi"/>
              </w:rPr>
              <w:t>I</w:t>
            </w:r>
            <w:r w:rsidR="00CC202B" w:rsidRPr="00043D51">
              <w:rPr>
                <w:rFonts w:asciiTheme="minorHAnsi" w:hAnsiTheme="minorHAnsi" w:cstheme="minorHAnsi"/>
              </w:rPr>
              <w:t xml:space="preserve">ntegrovaný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t>Renal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Diagram pro rychlé zhodnocení a záznam stavu ledvin a močového měchýře se záznamem vyšetření do </w:t>
            </w:r>
            <w:proofErr w:type="spellStart"/>
            <w:r w:rsidR="00CC202B" w:rsidRPr="00043D51">
              <w:rPr>
                <w:rFonts w:asciiTheme="minorHAnsi" w:hAnsiTheme="minorHAnsi" w:cstheme="minorHAnsi"/>
              </w:rPr>
              <w:lastRenderedPageBreak/>
              <w:t>Renal</w:t>
            </w:r>
            <w:proofErr w:type="spellEnd"/>
            <w:r w:rsidR="00CC202B" w:rsidRPr="00043D51">
              <w:rPr>
                <w:rFonts w:asciiTheme="minorHAnsi" w:hAnsiTheme="minorHAnsi" w:cstheme="minorHAnsi"/>
              </w:rPr>
              <w:t xml:space="preserve"> Diagram protokolu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D3A7" w14:textId="58300F99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741A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6EF82F8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C2F97" w14:textId="6AA3AE2D" w:rsidR="00CC202B" w:rsidRPr="00043D51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lastRenderedPageBreak/>
              <w:t>F</w:t>
            </w:r>
            <w:r w:rsidR="00CC202B" w:rsidRPr="00043D51">
              <w:rPr>
                <w:rFonts w:asciiTheme="minorHAnsi" w:hAnsiTheme="minorHAnsi" w:cstheme="minorHAnsi"/>
              </w:rPr>
              <w:t>unkce pro výpočet ejekční frakce v reálném čase: nástroj s umělou inteligencí, který nepřetržitě vypočítává ejekční frakci v reálném čase během živého skenování v apikálním 4CH zobrazení a umožňuje uživatelům zaznamenávat okamžité výsledky bez nutnosti použití EKG, integrovaný indikátor kvality pomáhá uživateli vědět, kdy má adekvátní pohled na generování přesných výsledků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7BF0" w14:textId="46D3534C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75FD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2F2603E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44D005" w14:textId="4AF5FB27" w:rsidR="00CC202B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 w:rsidR="00CC202B" w:rsidRPr="00067F54">
              <w:rPr>
                <w:rFonts w:asciiTheme="minorHAnsi" w:hAnsiTheme="minorHAnsi" w:cstheme="minorHAnsi"/>
                <w:bCs/>
              </w:rPr>
              <w:t>ožnost rozšíření o automatické nastavení pro vyšetření oka a oč</w:t>
            </w:r>
            <w:r>
              <w:rPr>
                <w:rFonts w:asciiTheme="minorHAnsi" w:hAnsiTheme="minorHAnsi" w:cstheme="minorHAnsi"/>
                <w:bCs/>
              </w:rPr>
              <w:t>ního nervu (dostupné rozšíření).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38A4" w14:textId="342F67F9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9D6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C202B" w:rsidRPr="002E1FC0" w14:paraId="689F08B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70F482" w14:textId="59B0D445" w:rsidR="00CC202B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Cs/>
              </w:rPr>
              <w:t>I</w:t>
            </w:r>
            <w:r w:rsidR="00CC202B" w:rsidRPr="00067F54">
              <w:rPr>
                <w:rFonts w:asciiTheme="minorHAnsi" w:hAnsiTheme="minorHAnsi" w:cstheme="minorHAnsi"/>
                <w:bCs/>
              </w:rPr>
              <w:t>ntegrovaný český uživatelský manuál uložený v systému s možností rychlého vyhledávání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0A86" w14:textId="19B47B60" w:rsidR="00CC202B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94B6" w14:textId="77777777" w:rsidR="00CC202B" w:rsidRPr="002E1FC0" w:rsidRDefault="00CC202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1F610EE6" w14:textId="77777777" w:rsidTr="00310A7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ABEAF2" w14:textId="15AF03E8" w:rsidR="00043D51" w:rsidRPr="002E1FC0" w:rsidRDefault="00043D51" w:rsidP="00043D5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43D51">
              <w:rPr>
                <w:rFonts w:asciiTheme="minorHAnsi" w:hAnsiTheme="minorHAnsi" w:cstheme="minorHAnsi"/>
                <w:b/>
              </w:rPr>
              <w:t>Zobrazovací módy:</w:t>
            </w:r>
          </w:p>
        </w:tc>
      </w:tr>
      <w:tr w:rsidR="00043D51" w:rsidRPr="002E1FC0" w14:paraId="6FA8983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3DE2" w14:textId="04C77DA7" w:rsidR="00043D51" w:rsidRPr="0018559E" w:rsidRDefault="00043D51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157CE0">
              <w:rPr>
                <w:rFonts w:asciiTheme="minorHAnsi" w:hAnsiTheme="minorHAnsi" w:cstheme="minorHAnsi"/>
              </w:rPr>
              <w:t>B-mód s automatickou optimalizací obrazu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E703" w14:textId="2C77D01D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4C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0AA40630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E548BC" w14:textId="742C2D2E" w:rsidR="00043D51" w:rsidRPr="0018559E" w:rsidRDefault="00043D51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157CE0">
              <w:rPr>
                <w:rFonts w:asciiTheme="minorHAnsi" w:hAnsiTheme="minorHAnsi" w:cstheme="minorHAnsi"/>
              </w:rPr>
              <w:t>M-mód, barevný M-mód, anatomický M-mód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0F6A" w14:textId="0B77A455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3B69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61E928D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B3A55" w14:textId="03EFCE7F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157CE0">
              <w:rPr>
                <w:rFonts w:asciiTheme="minorHAnsi" w:hAnsiTheme="minorHAnsi" w:cstheme="minorHAnsi"/>
              </w:rPr>
              <w:t>arevný směrový rychlostní Doppler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D0CF" w14:textId="07E80269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754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224F94D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0E3AC" w14:textId="030A9A67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157CE0">
              <w:rPr>
                <w:rFonts w:asciiTheme="minorHAnsi" w:hAnsiTheme="minorHAnsi" w:cstheme="minorHAnsi"/>
              </w:rPr>
              <w:t>ýkono</w:t>
            </w:r>
            <w:r>
              <w:rPr>
                <w:rFonts w:asciiTheme="minorHAnsi" w:hAnsiTheme="minorHAnsi" w:cstheme="minorHAnsi"/>
              </w:rPr>
              <w:t xml:space="preserve">vý (energetický, </w:t>
            </w:r>
            <w:proofErr w:type="spellStart"/>
            <w:r>
              <w:rPr>
                <w:rFonts w:asciiTheme="minorHAnsi" w:hAnsiTheme="minorHAnsi" w:cstheme="minorHAnsi"/>
              </w:rPr>
              <w:t>angio</w:t>
            </w:r>
            <w:proofErr w:type="spellEnd"/>
            <w:r>
              <w:rPr>
                <w:rFonts w:asciiTheme="minorHAnsi" w:hAnsiTheme="minorHAnsi" w:cstheme="minorHAnsi"/>
              </w:rPr>
              <w:t>) Doppler.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2B55" w14:textId="6AB12C17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1A4B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71CF2897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0E2E5C" w14:textId="005F99BD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157CE0">
              <w:rPr>
                <w:rFonts w:asciiTheme="minorHAnsi" w:hAnsiTheme="minorHAnsi" w:cstheme="minorHAnsi"/>
              </w:rPr>
              <w:t>pektrální PW a CW Doppler s automatickou optimalizací spektra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5DFB" w14:textId="29F5662B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8DE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4F9FE36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50EAF" w14:textId="3A3924E0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157CE0">
              <w:rPr>
                <w:rFonts w:asciiTheme="minorHAnsi" w:hAnsiTheme="minorHAnsi" w:cstheme="minorHAnsi"/>
              </w:rPr>
              <w:t>armonické zobrazení na všech sondách</w:t>
            </w:r>
            <w:r>
              <w:rPr>
                <w:rFonts w:asciiTheme="minorHAnsi" w:hAnsiTheme="minorHAnsi" w:cstheme="minorHAnsi"/>
              </w:rPr>
              <w:t>.</w:t>
            </w:r>
            <w:r w:rsidRPr="00157CE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3B8" w14:textId="193EBA75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02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0B9F27D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40B43" w14:textId="7344993F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157CE0">
              <w:rPr>
                <w:rFonts w:asciiTheme="minorHAnsi" w:hAnsiTheme="minorHAnsi" w:cstheme="minorHAnsi"/>
              </w:rPr>
              <w:t xml:space="preserve">astavitelné zobrazení redukující ultrazvukové </w:t>
            </w:r>
            <w:proofErr w:type="spellStart"/>
            <w:r w:rsidRPr="00157CE0">
              <w:rPr>
                <w:rFonts w:asciiTheme="minorHAnsi" w:hAnsiTheme="minorHAnsi" w:cstheme="minorHAnsi"/>
              </w:rPr>
              <w:t>spekle</w:t>
            </w:r>
            <w:proofErr w:type="spellEnd"/>
            <w:r w:rsidRPr="00157CE0">
              <w:rPr>
                <w:rFonts w:asciiTheme="minorHAnsi" w:hAnsiTheme="minorHAnsi" w:cstheme="minorHAnsi"/>
              </w:rPr>
              <w:t xml:space="preserve"> ve více jak dvou krocích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D432" w14:textId="1683DDF1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74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674158C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8F2F1" w14:textId="42A336C6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157CE0">
              <w:rPr>
                <w:rFonts w:asciiTheme="minorHAnsi" w:hAnsiTheme="minorHAnsi" w:cstheme="minorHAnsi"/>
              </w:rPr>
              <w:t>ompaundní zobrazení (zobrazení z více úhlů)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0773" w14:textId="5BE62C4F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961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6EEE16B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EB3C0" w14:textId="24D5595D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57CE0">
              <w:rPr>
                <w:rFonts w:asciiTheme="minorHAnsi" w:hAnsiTheme="minorHAnsi" w:cstheme="minorHAnsi"/>
              </w:rPr>
              <w:t>ód pro zvýraznění intervenčního nástroje (jehly) ve 2D obraze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AE9C" w14:textId="283EB0A9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2B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73C5B76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AFA3F" w14:textId="5282A736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157CE0">
              <w:rPr>
                <w:rFonts w:asciiTheme="minorHAnsi" w:hAnsiTheme="minorHAnsi" w:cstheme="minorHAnsi"/>
              </w:rPr>
              <w:t>káňový Doppler (TDI)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1588" w14:textId="080C14B2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E9A9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7CFDFE9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A07C5" w14:textId="03DB689F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157CE0">
              <w:rPr>
                <w:rFonts w:asciiTheme="minorHAnsi" w:hAnsiTheme="minorHAnsi" w:cstheme="minorHAnsi"/>
              </w:rPr>
              <w:t xml:space="preserve">obrazení střední osy lineární sondy pro </w:t>
            </w:r>
            <w:proofErr w:type="spellStart"/>
            <w:r w:rsidRPr="00157CE0">
              <w:rPr>
                <w:rFonts w:asciiTheme="minorHAnsi" w:hAnsiTheme="minorHAnsi" w:cstheme="minorHAnsi"/>
              </w:rPr>
              <w:t>out</w:t>
            </w:r>
            <w:proofErr w:type="spellEnd"/>
            <w:r w:rsidRPr="00157CE0">
              <w:rPr>
                <w:rFonts w:asciiTheme="minorHAnsi" w:hAnsiTheme="minorHAnsi" w:cstheme="minorHAnsi"/>
              </w:rPr>
              <w:t>-</w:t>
            </w:r>
            <w:proofErr w:type="spellStart"/>
            <w:r w:rsidRPr="00157CE0">
              <w:rPr>
                <w:rFonts w:asciiTheme="minorHAnsi" w:hAnsiTheme="minorHAnsi" w:cstheme="minorHAnsi"/>
              </w:rPr>
              <w:t>off</w:t>
            </w:r>
            <w:proofErr w:type="spellEnd"/>
            <w:r w:rsidRPr="00157CE0">
              <w:rPr>
                <w:rFonts w:asciiTheme="minorHAnsi" w:hAnsiTheme="minorHAnsi" w:cstheme="minorHAnsi"/>
              </w:rPr>
              <w:t>-plane intervence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D521" w14:textId="05B4D15D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E3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50F1F0B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1C8E58" w14:textId="0CF91619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57CE0">
              <w:rPr>
                <w:rFonts w:asciiTheme="minorHAnsi" w:hAnsiTheme="minorHAnsi" w:cstheme="minorHAnsi"/>
              </w:rPr>
              <w:t>anoramatické zobrazení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551" w14:textId="04D09403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BFB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0BB49DB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C3641" w14:textId="35EF1AD9" w:rsidR="00043D51" w:rsidRPr="0018559E" w:rsidRDefault="00043D51" w:rsidP="00043D51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57CE0">
              <w:rPr>
                <w:rFonts w:asciiTheme="minorHAnsi" w:hAnsiTheme="minorHAnsi" w:cstheme="minorHAnsi"/>
              </w:rPr>
              <w:t>orovnání nálezu (uložených obrázků) v minulosti s aktuálním stavem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4809" w14:textId="2D4F9454" w:rsidR="00043D51" w:rsidRPr="00756F9C" w:rsidRDefault="00AB03ED" w:rsidP="00AB03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4D1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B03ED" w:rsidRPr="002E1FC0" w14:paraId="4D93DBA9" w14:textId="77777777" w:rsidTr="000267A4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C68DA85" w14:textId="2F58DE33" w:rsidR="00AB03ED" w:rsidRPr="002E1FC0" w:rsidRDefault="00AB03ED" w:rsidP="00AB03E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03ED">
              <w:rPr>
                <w:rFonts w:asciiTheme="minorHAnsi" w:hAnsiTheme="minorHAnsi" w:cstheme="minorHAnsi"/>
                <w:b/>
              </w:rPr>
              <w:t>Sondy</w:t>
            </w:r>
            <w:r w:rsidR="00A836BA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92E2D" w:rsidRPr="002E1FC0" w14:paraId="075A1EFD" w14:textId="77777777" w:rsidTr="00D3329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133A2D" w14:textId="44AA0556" w:rsidR="00492E2D" w:rsidRPr="004F3599" w:rsidRDefault="00492E2D" w:rsidP="00AB03E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K</w:t>
            </w:r>
            <w:r w:rsidRPr="00A5404B">
              <w:rPr>
                <w:rFonts w:asciiTheme="minorHAnsi" w:hAnsiTheme="minorHAnsi" w:cstheme="minorHAnsi"/>
                <w:b/>
              </w:rPr>
              <w:t>onvexní multifrekvenční sonda</w:t>
            </w:r>
            <w:r w:rsidRPr="00A5404B">
              <w:rPr>
                <w:rFonts w:asciiTheme="minorHAnsi" w:hAnsiTheme="minorHAnsi" w:cstheme="minorHAnsi"/>
              </w:rPr>
              <w:t>, frekvenční rozsah min. 1,5 – 5,5 MHz, min. 190 krystalů ve snímači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8D1D" w14:textId="3DA9B9A5" w:rsidR="00492E2D" w:rsidRPr="002E1FC0" w:rsidRDefault="00492E2D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02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774A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5B316F8B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A6B01" w14:textId="381B8891" w:rsidR="00492E2D" w:rsidRPr="004F3599" w:rsidRDefault="00492E2D" w:rsidP="00AB03E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Pr="00A5404B">
              <w:rPr>
                <w:rFonts w:asciiTheme="minorHAnsi" w:hAnsiTheme="minorHAnsi" w:cstheme="minorHAnsi"/>
                <w:b/>
              </w:rPr>
              <w:t>ektorová multifrekvenční kardiologická sonda</w:t>
            </w:r>
            <w:r w:rsidRPr="00A5404B">
              <w:rPr>
                <w:rFonts w:asciiTheme="minorHAnsi" w:hAnsiTheme="minorHAnsi" w:cstheme="minorHAnsi"/>
              </w:rPr>
              <w:t>, frekvenční rozsah min. 1,1 – 4,7 MHz, sonda výlučně s technologií polarizovaných krystalů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DD42" w14:textId="4C8B5A88" w:rsidR="00492E2D" w:rsidRPr="002E1FC0" w:rsidRDefault="00492E2D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02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E2EE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1B4AC5DF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FDC60" w14:textId="2327C47D" w:rsidR="00492E2D" w:rsidRPr="004F3599" w:rsidRDefault="00492E2D" w:rsidP="00AB03E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L</w:t>
            </w:r>
            <w:r w:rsidRPr="00A5404B">
              <w:rPr>
                <w:rFonts w:asciiTheme="minorHAnsi" w:hAnsiTheme="minorHAnsi" w:cstheme="minorHAnsi"/>
                <w:b/>
              </w:rPr>
              <w:t>ineární multifrekvenční sonda</w:t>
            </w:r>
            <w:r w:rsidRPr="00A5404B">
              <w:rPr>
                <w:rFonts w:asciiTheme="minorHAnsi" w:hAnsiTheme="minorHAnsi" w:cstheme="minorHAnsi"/>
              </w:rPr>
              <w:t>, frekvenční rozsah min. 3,5 – 12,5 MHz, šířka aktivního pole max. 4 cm, min. 190 krystalů ve snímači, vyznačené značky středu a osy sondy pro snadné provádění intervenčních zákroků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43EA" w14:textId="070E0CD2" w:rsidR="00492E2D" w:rsidRPr="002E1FC0" w:rsidRDefault="00492E2D" w:rsidP="0082553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02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734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2E2D" w:rsidRPr="002E1FC0" w14:paraId="401E62EB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A72C28" w14:textId="11AAF1DB" w:rsidR="00492E2D" w:rsidRPr="004F3599" w:rsidRDefault="00492E2D" w:rsidP="00AB03E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M</w:t>
            </w:r>
            <w:r w:rsidRPr="00A5404B">
              <w:rPr>
                <w:rFonts w:asciiTheme="minorHAnsi" w:hAnsiTheme="minorHAnsi" w:cstheme="minorHAnsi"/>
                <w:b/>
              </w:rPr>
              <w:t>ožnost budoucího rozšíření o vysokofrekvenční lineární multifrekvenční sondu typu hokejka</w:t>
            </w:r>
            <w:r w:rsidRPr="00A5404B">
              <w:rPr>
                <w:rFonts w:asciiTheme="minorHAnsi" w:hAnsiTheme="minorHAnsi" w:cstheme="minorHAnsi"/>
              </w:rPr>
              <w:t>, min. 2,5 – 16,5 MHz, šířka aktivního pole max. 2,6 cm, vyznačené značky středu a osy sondy pro snadné provádění intervenčních zákroků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B8A5" w14:textId="63FFCCF2" w:rsidR="00492E2D" w:rsidRPr="002E1FC0" w:rsidRDefault="00492E2D" w:rsidP="0082553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027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8208" w14:textId="77777777" w:rsidR="00492E2D" w:rsidRPr="002E1FC0" w:rsidRDefault="00492E2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354ED13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277780F7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6A3294F4" w14:textId="77777777" w:rsidR="005D7345" w:rsidRDefault="005D7345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5D75B5B" w14:textId="7BD8EC9D" w:rsidR="00826B66" w:rsidRPr="002E1FC0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2E1FC0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2E1FC0">
        <w:rPr>
          <w:rFonts w:asciiTheme="minorHAnsi" w:hAnsiTheme="minorHAnsi" w:cstheme="minorHAnsi"/>
          <w:sz w:val="22"/>
          <w:highlight w:val="yellow"/>
        </w:rPr>
        <w:t>(</w:t>
      </w:r>
      <w:r w:rsidRPr="002E1FC0">
        <w:rPr>
          <w:rFonts w:asciiTheme="minorHAnsi" w:hAnsiTheme="minorHAnsi" w:cstheme="minorHAnsi"/>
          <w:sz w:val="22"/>
        </w:rPr>
        <w:t>el.</w:t>
      </w:r>
      <w:r w:rsidRPr="002E1FC0">
        <w:rPr>
          <w:rFonts w:asciiTheme="minorHAnsi" w:hAnsiTheme="minorHAnsi" w:cstheme="minorHAnsi"/>
          <w:sz w:val="22"/>
          <w:highlight w:val="yellow"/>
        </w:rPr>
        <w:t>)</w:t>
      </w:r>
      <w:r w:rsidRPr="002E1FC0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2E1FC0" w:rsidRDefault="00CF1777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CF1777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686C8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5D84EE50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221C8" w:rsidRPr="006221C8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6221C8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6221C8">
        <w:rPr>
          <w:rFonts w:ascii="Calibri" w:hAnsi="Calibri" w:cs="Calibri"/>
          <w:b/>
          <w:i/>
          <w:color w:val="FF0000"/>
          <w:highlight w:val="yellow"/>
        </w:rPr>
        <w:t>É</w:t>
      </w:r>
      <w:r w:rsidR="006221C8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6221C8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  <w:r w:rsidR="00605B00">
        <w:rPr>
          <w:rFonts w:ascii="Calibri" w:hAnsi="Calibri" w:cs="Calibri"/>
          <w:i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5BAA71B1" w14:textId="77777777" w:rsidR="00492E2D" w:rsidRPr="00FB7267" w:rsidRDefault="00492E2D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D22DB1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F1777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F1777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92122AB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F177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F1777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7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4"/>
  </w:num>
  <w:num w:numId="4">
    <w:abstractNumId w:val="12"/>
  </w:num>
  <w:num w:numId="5">
    <w:abstractNumId w:val="5"/>
  </w:num>
  <w:num w:numId="6">
    <w:abstractNumId w:val="22"/>
  </w:num>
  <w:num w:numId="7">
    <w:abstractNumId w:val="18"/>
  </w:num>
  <w:num w:numId="8">
    <w:abstractNumId w:val="28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6"/>
  </w:num>
  <w:num w:numId="13">
    <w:abstractNumId w:val="13"/>
  </w:num>
  <w:num w:numId="14">
    <w:abstractNumId w:val="28"/>
  </w:num>
  <w:num w:numId="15">
    <w:abstractNumId w:val="15"/>
  </w:num>
  <w:num w:numId="16">
    <w:abstractNumId w:val="3"/>
  </w:num>
  <w:num w:numId="17">
    <w:abstractNumId w:val="14"/>
  </w:num>
  <w:num w:numId="18">
    <w:abstractNumId w:val="21"/>
  </w:num>
  <w:num w:numId="19">
    <w:abstractNumId w:val="28"/>
  </w:num>
  <w:num w:numId="20">
    <w:abstractNumId w:val="20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30"/>
  </w:num>
  <w:num w:numId="26">
    <w:abstractNumId w:val="8"/>
  </w:num>
  <w:num w:numId="27">
    <w:abstractNumId w:val="9"/>
  </w:num>
  <w:num w:numId="28">
    <w:abstractNumId w:val="25"/>
  </w:num>
  <w:num w:numId="29">
    <w:abstractNumId w:val="2"/>
  </w:num>
  <w:num w:numId="30">
    <w:abstractNumId w:val="28"/>
  </w:num>
  <w:num w:numId="31">
    <w:abstractNumId w:val="29"/>
  </w:num>
  <w:num w:numId="32">
    <w:abstractNumId w:val="16"/>
  </w:num>
  <w:num w:numId="33">
    <w:abstractNumId w:val="19"/>
  </w:num>
  <w:num w:numId="34">
    <w:abstractNumId w:val="1"/>
  </w:num>
  <w:num w:numId="35">
    <w:abstractNumId w:val="11"/>
  </w:num>
  <w:num w:numId="36">
    <w:abstractNumId w:val="0"/>
  </w:num>
  <w:num w:numId="37">
    <w:abstractNumId w:val="31"/>
  </w:num>
  <w:num w:numId="3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D51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5560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E7A16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26C2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49A6"/>
    <w:rsid w:val="00380D7E"/>
    <w:rsid w:val="00380E80"/>
    <w:rsid w:val="00385193"/>
    <w:rsid w:val="003853A6"/>
    <w:rsid w:val="00391E0A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2E2D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7345"/>
    <w:rsid w:val="005E1AD0"/>
    <w:rsid w:val="005E3051"/>
    <w:rsid w:val="005E3C63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21C8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D72CD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4D7E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DA2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36BA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177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8E7F-9CC8-4A79-9517-913747EB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2023-05-18T07:57:00Z</dcterms:created>
  <dcterms:modified xsi:type="dcterms:W3CDTF">2023-06-16T10:41:00Z</dcterms:modified>
</cp:coreProperties>
</file>